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738" w:rsidRPr="006C4D1B" w:rsidRDefault="00374738" w:rsidP="008233FC">
      <w:pPr>
        <w:pStyle w:val="Brdteksten"/>
        <w:outlineLvl w:val="0"/>
        <w:rPr>
          <w:b/>
          <w:color w:val="000000"/>
        </w:rPr>
      </w:pPr>
      <w:r w:rsidRPr="006C4D1B">
        <w:rPr>
          <w:b/>
          <w:color w:val="000000"/>
        </w:rPr>
        <w:t>Undervisningsplan (LIT4301 – Høst 2010)</w:t>
      </w:r>
    </w:p>
    <w:p w:rsidR="008233FC" w:rsidRPr="006C4D1B" w:rsidRDefault="008233FC" w:rsidP="008233FC">
      <w:pPr>
        <w:pStyle w:val="Brdteksten"/>
        <w:outlineLvl w:val="0"/>
        <w:rPr>
          <w:color w:val="000000"/>
        </w:rPr>
      </w:pPr>
      <w:r w:rsidRPr="006C4D1B">
        <w:rPr>
          <w:color w:val="000000"/>
        </w:rPr>
        <w:t xml:space="preserve">Tid og sted: Fredager kl. 10:15 – 12:00, </w:t>
      </w:r>
      <w:proofErr w:type="spellStart"/>
      <w:r w:rsidRPr="006C4D1B">
        <w:rPr>
          <w:color w:val="000000"/>
        </w:rPr>
        <w:t>seminarrom</w:t>
      </w:r>
      <w:proofErr w:type="spellEnd"/>
      <w:r w:rsidRPr="006C4D1B">
        <w:rPr>
          <w:color w:val="000000"/>
        </w:rPr>
        <w:t xml:space="preserve"> 6 P.A. Munchs hus</w:t>
      </w:r>
    </w:p>
    <w:p w:rsidR="008233FC" w:rsidRDefault="008233FC" w:rsidP="008233FC">
      <w:pPr>
        <w:pStyle w:val="Brdteksten"/>
        <w:rPr>
          <w:color w:val="000000"/>
        </w:rPr>
      </w:pPr>
    </w:p>
    <w:p w:rsidR="008233FC" w:rsidRPr="006C4D1B" w:rsidRDefault="008233FC" w:rsidP="008233FC">
      <w:pPr>
        <w:pStyle w:val="Brdteksten"/>
        <w:rPr>
          <w:color w:val="000000"/>
        </w:rPr>
      </w:pPr>
    </w:p>
    <w:p w:rsidR="008233FC" w:rsidRPr="006C4D1B" w:rsidRDefault="008233FC" w:rsidP="008233FC">
      <w:pPr>
        <w:pStyle w:val="Brdteksten"/>
        <w:rPr>
          <w:color w:val="000000"/>
        </w:rPr>
      </w:pPr>
      <w:r w:rsidRPr="006C4D1B">
        <w:rPr>
          <w:color w:val="000000"/>
        </w:rPr>
        <w:t xml:space="preserve">27. august: Er litteraturvitenskapen i krise? Innledning v. seminarleder. Forberede: Hans Georg </w:t>
      </w:r>
      <w:proofErr w:type="spellStart"/>
      <w:r w:rsidRPr="006C4D1B">
        <w:rPr>
          <w:color w:val="000000"/>
        </w:rPr>
        <w:t>Gumbrecht</w:t>
      </w:r>
      <w:proofErr w:type="spellEnd"/>
      <w:r w:rsidRPr="006C4D1B">
        <w:rPr>
          <w:color w:val="000000"/>
        </w:rPr>
        <w:t xml:space="preserve"> og Atle Kittang</w:t>
      </w:r>
    </w:p>
    <w:p w:rsidR="008233FC" w:rsidRPr="006C4D1B" w:rsidRDefault="008233FC" w:rsidP="008233FC">
      <w:pPr>
        <w:pStyle w:val="Brdteksten"/>
        <w:rPr>
          <w:color w:val="000000"/>
        </w:rPr>
      </w:pPr>
    </w:p>
    <w:p w:rsidR="008233FC" w:rsidRPr="006C4D1B" w:rsidRDefault="008233FC" w:rsidP="008233FC">
      <w:pPr>
        <w:pStyle w:val="Brdteksten"/>
        <w:rPr>
          <w:color w:val="000000"/>
        </w:rPr>
      </w:pPr>
      <w:r w:rsidRPr="006C4D1B">
        <w:rPr>
          <w:color w:val="000000"/>
        </w:rPr>
        <w:t xml:space="preserve"> 3. september: Hva er faghistorie? Forberede: Arne </w:t>
      </w:r>
      <w:proofErr w:type="spellStart"/>
      <w:r w:rsidRPr="006C4D1B">
        <w:rPr>
          <w:color w:val="000000"/>
        </w:rPr>
        <w:t>Hannevik</w:t>
      </w:r>
      <w:proofErr w:type="spellEnd"/>
      <w:r w:rsidRPr="006C4D1B">
        <w:rPr>
          <w:color w:val="000000"/>
        </w:rPr>
        <w:t xml:space="preserve"> og Sigmund Skard. </w:t>
      </w:r>
    </w:p>
    <w:p w:rsidR="008233FC" w:rsidRPr="006C4D1B" w:rsidRDefault="008233FC" w:rsidP="008233FC">
      <w:pPr>
        <w:pStyle w:val="Brdteksten"/>
        <w:rPr>
          <w:color w:val="000000"/>
        </w:rPr>
      </w:pPr>
    </w:p>
    <w:p w:rsidR="008233FC" w:rsidRPr="006C4D1B" w:rsidRDefault="008233FC" w:rsidP="008233FC">
      <w:pPr>
        <w:pStyle w:val="Brdteksten"/>
        <w:rPr>
          <w:color w:val="000000"/>
        </w:rPr>
      </w:pPr>
      <w:r w:rsidRPr="006C4D1B">
        <w:rPr>
          <w:color w:val="000000"/>
        </w:rPr>
        <w:t xml:space="preserve">10. september: Hva var og hva er </w:t>
      </w:r>
      <w:r w:rsidRPr="006C4D1B">
        <w:rPr>
          <w:i/>
          <w:color w:val="000000"/>
        </w:rPr>
        <w:t>litteratur</w:t>
      </w:r>
      <w:r w:rsidRPr="006C4D1B">
        <w:rPr>
          <w:color w:val="000000"/>
        </w:rPr>
        <w:t xml:space="preserve">? Og hva er </w:t>
      </w:r>
      <w:r w:rsidRPr="006C4D1B">
        <w:rPr>
          <w:i/>
          <w:color w:val="000000"/>
        </w:rPr>
        <w:t>litteraturvitenskap</w:t>
      </w:r>
      <w:r w:rsidRPr="006C4D1B">
        <w:rPr>
          <w:color w:val="000000"/>
        </w:rPr>
        <w:t xml:space="preserve">? Forberede: </w:t>
      </w:r>
      <w:proofErr w:type="spellStart"/>
      <w:r w:rsidRPr="00374738">
        <w:rPr>
          <w:rFonts w:cs="Arial"/>
          <w:color w:val="000000"/>
          <w:szCs w:val="26"/>
        </w:rPr>
        <w:t>Wellek</w:t>
      </w:r>
      <w:proofErr w:type="spellEnd"/>
      <w:r w:rsidRPr="00374738">
        <w:rPr>
          <w:rFonts w:cs="Arial"/>
          <w:color w:val="000000"/>
          <w:szCs w:val="26"/>
        </w:rPr>
        <w:t xml:space="preserve"> &amp; </w:t>
      </w:r>
      <w:proofErr w:type="spellStart"/>
      <w:r w:rsidRPr="00374738">
        <w:rPr>
          <w:rFonts w:cs="Arial"/>
          <w:color w:val="000000"/>
          <w:szCs w:val="26"/>
        </w:rPr>
        <w:t>Warren</w:t>
      </w:r>
      <w:proofErr w:type="spellEnd"/>
      <w:r w:rsidRPr="00374738">
        <w:rPr>
          <w:rFonts w:cs="Arial"/>
          <w:color w:val="000000"/>
          <w:szCs w:val="26"/>
        </w:rPr>
        <w:t xml:space="preserve">, Ann </w:t>
      </w:r>
      <w:proofErr w:type="spellStart"/>
      <w:r w:rsidRPr="00374738">
        <w:rPr>
          <w:rFonts w:cs="Arial"/>
          <w:color w:val="000000"/>
          <w:szCs w:val="26"/>
        </w:rPr>
        <w:t>Jefferson</w:t>
      </w:r>
      <w:proofErr w:type="spellEnd"/>
      <w:r w:rsidRPr="00374738">
        <w:rPr>
          <w:rFonts w:cs="Arial"/>
          <w:color w:val="000000"/>
          <w:szCs w:val="26"/>
        </w:rPr>
        <w:t xml:space="preserve">, pensumartikkelen om litteratur fra </w:t>
      </w:r>
      <w:r w:rsidRPr="00374738">
        <w:rPr>
          <w:rFonts w:cs="Arial"/>
          <w:i/>
          <w:iCs/>
          <w:color w:val="000000"/>
          <w:szCs w:val="26"/>
        </w:rPr>
        <w:t>Litteraturvitenskapelig leksikon</w:t>
      </w:r>
      <w:r w:rsidRPr="00374738">
        <w:rPr>
          <w:rFonts w:cs="Arial"/>
          <w:color w:val="000000"/>
          <w:szCs w:val="26"/>
        </w:rPr>
        <w:t xml:space="preserve">, David </w:t>
      </w:r>
      <w:proofErr w:type="spellStart"/>
      <w:r w:rsidRPr="00374738">
        <w:rPr>
          <w:rFonts w:cs="Arial"/>
          <w:color w:val="000000"/>
          <w:szCs w:val="26"/>
        </w:rPr>
        <w:t>Dam</w:t>
      </w:r>
      <w:r w:rsidR="00374738" w:rsidRPr="00374738">
        <w:rPr>
          <w:rFonts w:cs="Arial"/>
          <w:color w:val="000000"/>
          <w:szCs w:val="26"/>
        </w:rPr>
        <w:t>rosch</w:t>
      </w:r>
      <w:proofErr w:type="spellEnd"/>
      <w:r w:rsidR="00374738" w:rsidRPr="00374738">
        <w:rPr>
          <w:rFonts w:cs="Arial"/>
          <w:color w:val="000000"/>
          <w:szCs w:val="26"/>
        </w:rPr>
        <w:t xml:space="preserve">, </w:t>
      </w:r>
      <w:proofErr w:type="spellStart"/>
      <w:r w:rsidR="00374738" w:rsidRPr="00374738">
        <w:rPr>
          <w:rFonts w:cs="Arial"/>
          <w:color w:val="000000"/>
          <w:szCs w:val="26"/>
        </w:rPr>
        <w:t>Ch</w:t>
      </w:r>
      <w:proofErr w:type="spellEnd"/>
      <w:r w:rsidR="00374738" w:rsidRPr="00374738">
        <w:rPr>
          <w:rFonts w:cs="Arial"/>
          <w:color w:val="000000"/>
          <w:szCs w:val="26"/>
        </w:rPr>
        <w:t xml:space="preserve">. </w:t>
      </w:r>
      <w:r w:rsidR="00374738">
        <w:rPr>
          <w:rFonts w:cs="Arial"/>
          <w:color w:val="000000"/>
          <w:szCs w:val="26"/>
          <w:lang w:val="en-US"/>
        </w:rPr>
        <w:t xml:space="preserve">Bernheimer </w:t>
      </w:r>
      <w:proofErr w:type="spellStart"/>
      <w:r w:rsidR="00374738">
        <w:rPr>
          <w:rFonts w:cs="Arial"/>
          <w:color w:val="000000"/>
          <w:szCs w:val="26"/>
          <w:lang w:val="en-US"/>
        </w:rPr>
        <w:t>og</w:t>
      </w:r>
      <w:proofErr w:type="spellEnd"/>
      <w:r w:rsidR="00374738">
        <w:rPr>
          <w:rFonts w:cs="Arial"/>
          <w:color w:val="000000"/>
          <w:szCs w:val="26"/>
          <w:lang w:val="en-US"/>
        </w:rPr>
        <w:t xml:space="preserve"> </w:t>
      </w:r>
      <w:proofErr w:type="spellStart"/>
      <w:r w:rsidR="00374738">
        <w:rPr>
          <w:rFonts w:cs="Arial"/>
          <w:color w:val="000000"/>
          <w:szCs w:val="26"/>
          <w:lang w:val="en-US"/>
        </w:rPr>
        <w:t>A</w:t>
      </w:r>
      <w:r w:rsidRPr="006C4D1B">
        <w:rPr>
          <w:rFonts w:cs="Arial"/>
          <w:color w:val="000000"/>
          <w:szCs w:val="26"/>
          <w:lang w:val="en-US"/>
        </w:rPr>
        <w:t>CLA-rapporten</w:t>
      </w:r>
      <w:proofErr w:type="spellEnd"/>
      <w:r w:rsidRPr="006C4D1B">
        <w:rPr>
          <w:rFonts w:cs="Arial"/>
          <w:color w:val="000000"/>
          <w:szCs w:val="26"/>
          <w:lang w:val="en-US"/>
        </w:rPr>
        <w:t>.</w:t>
      </w:r>
    </w:p>
    <w:p w:rsidR="008233FC" w:rsidRPr="006C4D1B" w:rsidRDefault="008233FC" w:rsidP="008233FC">
      <w:pPr>
        <w:pStyle w:val="Brdteksten"/>
        <w:rPr>
          <w:rFonts w:cs="Arial"/>
          <w:color w:val="000000"/>
          <w:szCs w:val="26"/>
          <w:lang w:val="en-US"/>
        </w:rPr>
      </w:pPr>
    </w:p>
    <w:p w:rsidR="008233FC" w:rsidRPr="006C4D1B" w:rsidRDefault="008233FC" w:rsidP="008233FC">
      <w:pPr>
        <w:pStyle w:val="Brdteksten"/>
        <w:rPr>
          <w:color w:val="000000"/>
        </w:rPr>
      </w:pPr>
      <w:r w:rsidRPr="00374738">
        <w:rPr>
          <w:rFonts w:cs="Arial"/>
          <w:color w:val="000000"/>
          <w:szCs w:val="26"/>
        </w:rPr>
        <w:t>17</w:t>
      </w:r>
      <w:r w:rsidRPr="006C4D1B">
        <w:rPr>
          <w:color w:val="000000"/>
        </w:rPr>
        <w:t xml:space="preserve">. september: Filologien – en del av litteraturvitenskapen? Forberede: </w:t>
      </w:r>
      <w:r w:rsidRPr="00374738">
        <w:rPr>
          <w:rFonts w:cs="Arial"/>
          <w:color w:val="000000"/>
          <w:szCs w:val="26"/>
        </w:rPr>
        <w:t xml:space="preserve">Johan Fjord Jensen I (til og med s. 61) og Jon Haarberg. </w:t>
      </w:r>
    </w:p>
    <w:p w:rsidR="008233FC" w:rsidRPr="00374738" w:rsidRDefault="008233FC" w:rsidP="008233FC">
      <w:pPr>
        <w:pStyle w:val="Brdteksten"/>
        <w:rPr>
          <w:rFonts w:cs="Arial"/>
          <w:color w:val="000000"/>
          <w:szCs w:val="26"/>
        </w:rPr>
      </w:pPr>
    </w:p>
    <w:p w:rsidR="008233FC" w:rsidRPr="00374738" w:rsidRDefault="008233FC" w:rsidP="008233FC">
      <w:pPr>
        <w:pStyle w:val="Brdteksten"/>
        <w:rPr>
          <w:rFonts w:cs="Arial"/>
          <w:color w:val="000000"/>
          <w:szCs w:val="26"/>
        </w:rPr>
      </w:pPr>
      <w:r w:rsidRPr="00374738">
        <w:rPr>
          <w:rFonts w:cs="Arial"/>
          <w:color w:val="000000"/>
          <w:szCs w:val="26"/>
        </w:rPr>
        <w:t xml:space="preserve">24. september: Virkelig vitenskap? Nykritikk, strukturalisme og dekonstruksjon. Forberede: Skei, Aarseth, Higonnet, J. Fjord Jensen II (fra og med s. 88) og pensumartikkelen om strukturalisme og dekonstruksjon fra </w:t>
      </w:r>
      <w:r w:rsidRPr="00374738">
        <w:rPr>
          <w:rFonts w:cs="Arial"/>
          <w:i/>
          <w:iCs/>
          <w:color w:val="000000"/>
          <w:szCs w:val="26"/>
        </w:rPr>
        <w:t>Litteraturvitenskapelig leksikon</w:t>
      </w:r>
      <w:r w:rsidRPr="00374738">
        <w:rPr>
          <w:rFonts w:cs="Arial"/>
          <w:color w:val="000000"/>
          <w:szCs w:val="26"/>
        </w:rPr>
        <w:t xml:space="preserve">. </w:t>
      </w:r>
    </w:p>
    <w:p w:rsidR="008233FC" w:rsidRPr="00374738" w:rsidRDefault="008233FC" w:rsidP="008233FC">
      <w:pPr>
        <w:pStyle w:val="Brdteksten"/>
        <w:rPr>
          <w:rFonts w:cs="Arial"/>
          <w:color w:val="000000"/>
          <w:szCs w:val="26"/>
        </w:rPr>
      </w:pPr>
    </w:p>
    <w:p w:rsidR="008233FC" w:rsidRPr="00374738" w:rsidRDefault="008233FC" w:rsidP="008233FC">
      <w:pPr>
        <w:pStyle w:val="Brdteksten"/>
        <w:rPr>
          <w:rFonts w:cs="Arial"/>
          <w:color w:val="000000"/>
          <w:szCs w:val="26"/>
        </w:rPr>
      </w:pPr>
      <w:r w:rsidRPr="00374738">
        <w:rPr>
          <w:rFonts w:cs="Arial"/>
          <w:color w:val="000000"/>
          <w:szCs w:val="26"/>
        </w:rPr>
        <w:t xml:space="preserve">1. oktober: Er litteraturhistorieskriving litteraturvitenskap? Forberede: Fjord Jensen (første del) + Engelstad &amp; Iversen. </w:t>
      </w:r>
    </w:p>
    <w:p w:rsidR="008233FC" w:rsidRPr="00374738" w:rsidRDefault="008233FC" w:rsidP="008233FC">
      <w:pPr>
        <w:pStyle w:val="Brdteksten"/>
        <w:rPr>
          <w:rFonts w:cs="Arial"/>
          <w:color w:val="000000"/>
          <w:szCs w:val="26"/>
        </w:rPr>
      </w:pPr>
    </w:p>
    <w:p w:rsidR="008233FC" w:rsidRPr="00374738" w:rsidRDefault="008233FC" w:rsidP="008233FC">
      <w:pPr>
        <w:pStyle w:val="Brdteksten"/>
        <w:rPr>
          <w:rFonts w:cs="Arial"/>
          <w:color w:val="000000"/>
          <w:szCs w:val="26"/>
        </w:rPr>
      </w:pPr>
      <w:r w:rsidRPr="00374738">
        <w:rPr>
          <w:rFonts w:cs="Arial"/>
          <w:color w:val="000000"/>
          <w:szCs w:val="26"/>
        </w:rPr>
        <w:t xml:space="preserve">8. oktober: Hvem har best svar på krisen? Forberede: Arne Melberg, Atle Kittang og Hans Georg Gumbrecht. </w:t>
      </w:r>
    </w:p>
    <w:p w:rsidR="008233FC" w:rsidRPr="006C4D1B" w:rsidRDefault="008233FC" w:rsidP="008233FC">
      <w:pPr>
        <w:pStyle w:val="Brdteksten"/>
        <w:rPr>
          <w:color w:val="000000"/>
        </w:rPr>
      </w:pPr>
    </w:p>
    <w:sectPr w:rsidR="008233FC" w:rsidRPr="006C4D1B" w:rsidSect="008233FC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F0B82"/>
    <w:multiLevelType w:val="hybridMultilevel"/>
    <w:tmpl w:val="113A3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/>
  <w:rsids>
    <w:rsidRoot w:val="00AB0CEC"/>
    <w:rsid w:val="00374738"/>
    <w:rsid w:val="008233FC"/>
    <w:rsid w:val="00A45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BCF"/>
    <w:pPr>
      <w:spacing w:after="200"/>
    </w:pPr>
    <w:rPr>
      <w:sz w:val="24"/>
      <w:szCs w:val="24"/>
      <w:lang w:eastAsia="en-US"/>
    </w:rPr>
  </w:style>
  <w:style w:type="paragraph" w:styleId="Heading1">
    <w:name w:val="heading 1"/>
    <w:aliases w:val="Svære overskrifter"/>
    <w:basedOn w:val="Normal"/>
    <w:next w:val="Brdteksten"/>
    <w:link w:val="Heading1Char"/>
    <w:uiPriority w:val="9"/>
    <w:qFormat/>
    <w:rsid w:val="00450211"/>
    <w:pPr>
      <w:keepNext/>
      <w:keepLines/>
      <w:spacing w:before="480" w:after="0" w:line="360" w:lineRule="auto"/>
      <w:outlineLvl w:val="0"/>
    </w:pPr>
    <w:rPr>
      <w:rFonts w:ascii="Times New Roman" w:eastAsia="Times New Roman" w:hAnsi="Times New Roman"/>
      <w:b/>
      <w:bCs/>
      <w:color w:val="000000"/>
      <w:sz w:val="28"/>
      <w:szCs w:val="32"/>
    </w:rPr>
  </w:style>
  <w:style w:type="paragraph" w:styleId="Heading2">
    <w:name w:val="heading 2"/>
    <w:aliases w:val="mellomoverskrifter"/>
    <w:basedOn w:val="Normal"/>
    <w:next w:val="Brdteksten"/>
    <w:link w:val="Heading2Char"/>
    <w:qFormat/>
    <w:rsid w:val="006F2870"/>
    <w:pPr>
      <w:keepNext/>
      <w:keepLines/>
      <w:spacing w:before="200" w:after="120" w:line="360" w:lineRule="auto"/>
      <w:outlineLvl w:val="1"/>
    </w:pPr>
    <w:rPr>
      <w:rFonts w:ascii="Times New Roman" w:eastAsia="Times New Roman" w:hAnsi="Times New Roman"/>
      <w:b/>
      <w:bCs/>
      <w:color w:val="000000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Brdteksten">
    <w:name w:val="Brødteksten"/>
    <w:basedOn w:val="Normal"/>
    <w:qFormat/>
    <w:rsid w:val="008D7D22"/>
    <w:pPr>
      <w:spacing w:after="0" w:line="360" w:lineRule="auto"/>
    </w:pPr>
    <w:rPr>
      <w:rFonts w:ascii="Times New Roman" w:hAnsi="Times New Roman"/>
    </w:rPr>
  </w:style>
  <w:style w:type="paragraph" w:customStyle="1" w:styleId="langesitater">
    <w:name w:val="lange sitater"/>
    <w:basedOn w:val="Brdteksten"/>
    <w:next w:val="Brdteksten"/>
    <w:qFormat/>
    <w:rsid w:val="004C3023"/>
    <w:pPr>
      <w:spacing w:before="120" w:after="320" w:line="240" w:lineRule="auto"/>
      <w:ind w:left="85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D7D22"/>
    <w:pPr>
      <w:spacing w:after="0"/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7D22"/>
    <w:rPr>
      <w:rFonts w:ascii="Times New Roman" w:hAnsi="Times New Roman"/>
      <w:sz w:val="20"/>
    </w:rPr>
  </w:style>
  <w:style w:type="character" w:customStyle="1" w:styleId="Heading1Char">
    <w:name w:val="Heading 1 Char"/>
    <w:aliases w:val="Svære overskrifter Char"/>
    <w:basedOn w:val="DefaultParagraphFont"/>
    <w:link w:val="Heading1"/>
    <w:uiPriority w:val="9"/>
    <w:rsid w:val="00450211"/>
    <w:rPr>
      <w:rFonts w:ascii="Times New Roman" w:eastAsia="Times New Roman" w:hAnsi="Times New Roman" w:cs="Times New Roman"/>
      <w:b/>
      <w:bCs/>
      <w:color w:val="000000"/>
      <w:sz w:val="28"/>
      <w:szCs w:val="32"/>
    </w:rPr>
  </w:style>
  <w:style w:type="character" w:customStyle="1" w:styleId="Heading2Char">
    <w:name w:val="Heading 2 Char"/>
    <w:aliases w:val="mellomoverskrifter Char"/>
    <w:basedOn w:val="DefaultParagraphFont"/>
    <w:link w:val="Heading2"/>
    <w:rsid w:val="006F2870"/>
    <w:rPr>
      <w:rFonts w:ascii="Times New Roman" w:eastAsia="Times New Roman" w:hAnsi="Times New Roman" w:cs="Times New Roman"/>
      <w:b/>
      <w:bCs/>
      <w:color w:val="000000"/>
      <w:szCs w:val="26"/>
    </w:rPr>
  </w:style>
  <w:style w:type="paragraph" w:customStyle="1" w:styleId="fotnotetekst">
    <w:name w:val="fotnotetekst"/>
    <w:basedOn w:val="Brdteksten"/>
    <w:qFormat/>
    <w:rsid w:val="004C3023"/>
    <w:pPr>
      <w:spacing w:line="240" w:lineRule="auto"/>
    </w:pPr>
    <w:rPr>
      <w:sz w:val="20"/>
    </w:rPr>
  </w:style>
  <w:style w:type="paragraph" w:customStyle="1" w:styleId="Listeavsnitt">
    <w:name w:val="Listeavsnitt"/>
    <w:basedOn w:val="Normal"/>
    <w:uiPriority w:val="34"/>
    <w:qFormat/>
    <w:rsid w:val="00AB0CEC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6C5012"/>
    <w:pPr>
      <w:spacing w:after="0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C5012"/>
    <w:rPr>
      <w:rFonts w:ascii="Lucida Grande" w:hAnsi="Lucida Gran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Undervisningsplan (LIT4301 – Høst 2010)</vt:lpstr>
      <vt:lpstr>Undervisningsplan (LIT4301 – Høst 2010)</vt:lpstr>
      <vt:lpstr>Tid og sted: Fredager kl. 10:15 – 12:00, seminarrom 6 P.A. Munchs hus</vt:lpstr>
    </vt:vector>
  </TitlesOfParts>
  <Company>UiO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Undervisningsplan (LIT4301 – Høst 2010)</dc:title>
  <dc:subject/>
  <dc:creator>audun renolen aasbø</dc:creator>
  <cp:keywords/>
  <cp:lastModifiedBy>paulie</cp:lastModifiedBy>
  <cp:revision>2</cp:revision>
  <dcterms:created xsi:type="dcterms:W3CDTF">2010-06-23T08:14:00Z</dcterms:created>
  <dcterms:modified xsi:type="dcterms:W3CDTF">2010-06-23T08:14:00Z</dcterms:modified>
</cp:coreProperties>
</file>